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6E5" w:rsidRPr="000066E5" w:rsidRDefault="00035DAD" w:rsidP="000F3922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Приложение </w:t>
      </w:r>
      <w:r w:rsidR="00382BD3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0066E5" w:rsidRPr="000066E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066E5" w:rsidRPr="000066E5" w:rsidRDefault="000066E5" w:rsidP="000F3922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 Закону Брянской области</w:t>
      </w:r>
      <w:r>
        <w:rPr>
          <w:rFonts w:ascii="Times New Roman" w:hAnsi="Times New Roman" w:cs="Times New Roman"/>
          <w:sz w:val="28"/>
          <w:szCs w:val="28"/>
          <w:lang w:val="ru-RU"/>
        </w:rPr>
        <w:br/>
        <w:t>«</w:t>
      </w:r>
      <w:r w:rsidRPr="000066E5">
        <w:rPr>
          <w:rFonts w:ascii="Times New Roman" w:hAnsi="Times New Roman" w:cs="Times New Roman"/>
          <w:sz w:val="28"/>
          <w:szCs w:val="28"/>
          <w:lang w:val="ru-RU"/>
        </w:rPr>
        <w:t>Об областном бюджете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 202</w:t>
      </w:r>
      <w:r w:rsidR="00BA7AA3">
        <w:rPr>
          <w:rFonts w:ascii="Times New Roman" w:hAnsi="Times New Roman" w:cs="Times New Roman"/>
          <w:sz w:val="28"/>
          <w:szCs w:val="28"/>
          <w:lang w:val="ru-RU"/>
        </w:rPr>
        <w:t>6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 w:rsidRPr="000066E5">
        <w:rPr>
          <w:rFonts w:ascii="Times New Roman" w:hAnsi="Times New Roman" w:cs="Times New Roman"/>
          <w:sz w:val="28"/>
          <w:szCs w:val="28"/>
          <w:lang w:val="ru-RU"/>
        </w:rPr>
        <w:t>и на пл</w:t>
      </w:r>
      <w:r w:rsidR="00BA7AA3">
        <w:rPr>
          <w:rFonts w:ascii="Times New Roman" w:hAnsi="Times New Roman" w:cs="Times New Roman"/>
          <w:sz w:val="28"/>
          <w:szCs w:val="28"/>
          <w:lang w:val="ru-RU"/>
        </w:rPr>
        <w:t>ановый период 2027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202</w:t>
      </w:r>
      <w:r w:rsidR="00BA7AA3">
        <w:rPr>
          <w:rFonts w:ascii="Times New Roman" w:hAnsi="Times New Roman" w:cs="Times New Roman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годов»</w:t>
      </w:r>
    </w:p>
    <w:p w:rsidR="00BA7AA3" w:rsidRDefault="00BA7AA3" w:rsidP="00C85C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A7AA3" w:rsidRPr="00BA7AA3" w:rsidRDefault="00BA7AA3" w:rsidP="00BA7A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BA7AA3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Дифференцированные нормативы отчислений в бюджеты муниципальных районов (муниципальных округов, городских округов), городских поселений Брянской области доходов от уплаты акцизов на автомобильный </w:t>
      </w:r>
      <w:r w:rsidR="00C85C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</w:t>
      </w:r>
      <w:r w:rsidRPr="00BA7AA3">
        <w:rPr>
          <w:rFonts w:ascii="Times New Roman" w:hAnsi="Times New Roman" w:cs="Times New Roman"/>
          <w:b/>
          <w:sz w:val="28"/>
          <w:szCs w:val="28"/>
          <w:lang w:val="ru-RU"/>
        </w:rPr>
        <w:t xml:space="preserve">и прямогонный бензин, дизельное топливо, моторные масла для дизельных </w:t>
      </w:r>
      <w:r w:rsidR="00C85C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</w:t>
      </w:r>
      <w:r w:rsidRPr="00BA7AA3">
        <w:rPr>
          <w:rFonts w:ascii="Times New Roman" w:hAnsi="Times New Roman" w:cs="Times New Roman"/>
          <w:b/>
          <w:sz w:val="28"/>
          <w:szCs w:val="28"/>
          <w:lang w:val="ru-RU"/>
        </w:rPr>
        <w:t>и (или) карбюраторных (</w:t>
      </w:r>
      <w:proofErr w:type="spellStart"/>
      <w:r w:rsidRPr="00BA7AA3">
        <w:rPr>
          <w:rFonts w:ascii="Times New Roman" w:hAnsi="Times New Roman" w:cs="Times New Roman"/>
          <w:b/>
          <w:sz w:val="28"/>
          <w:szCs w:val="28"/>
          <w:lang w:val="ru-RU"/>
        </w:rPr>
        <w:t>инжекторных</w:t>
      </w:r>
      <w:proofErr w:type="spellEnd"/>
      <w:r w:rsidRPr="00BA7AA3">
        <w:rPr>
          <w:rFonts w:ascii="Times New Roman" w:hAnsi="Times New Roman" w:cs="Times New Roman"/>
          <w:b/>
          <w:sz w:val="28"/>
          <w:szCs w:val="28"/>
          <w:lang w:val="ru-RU"/>
        </w:rPr>
        <w:t>) двигателей, производимые на территории Российской Федерации, распределенных в целях формирования дорожных фондов субъектов Российской Федерации, подлежащих распределению между бюджетом субъекта Российской Федерации</w:t>
      </w:r>
      <w:r w:rsidR="00C85C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</w:t>
      </w:r>
      <w:r w:rsidRPr="00BA7AA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 местными бюджетами, на</w:t>
      </w:r>
      <w:proofErr w:type="gramEnd"/>
      <w:r w:rsidRPr="00BA7AA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2026 год и на плановый период 2027 и 2028 годов по кодам классификации доходов бюджетов</w:t>
      </w:r>
    </w:p>
    <w:p w:rsidR="00BA7AA3" w:rsidRPr="00BA7AA3" w:rsidRDefault="00BA7AA3" w:rsidP="00BA7A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A7AA3">
        <w:rPr>
          <w:rFonts w:ascii="Times New Roman" w:hAnsi="Times New Roman" w:cs="Times New Roman"/>
          <w:b/>
          <w:sz w:val="28"/>
          <w:szCs w:val="28"/>
          <w:lang w:val="ru-RU"/>
        </w:rPr>
        <w:t>1 03 02231 01 0000 110, 1 03 02241 01 0000 110,</w:t>
      </w:r>
    </w:p>
    <w:p w:rsidR="00BA7AA3" w:rsidRDefault="00BA7AA3" w:rsidP="00BA7A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A7AA3">
        <w:rPr>
          <w:rFonts w:ascii="Times New Roman" w:hAnsi="Times New Roman" w:cs="Times New Roman"/>
          <w:b/>
          <w:sz w:val="28"/>
          <w:szCs w:val="28"/>
          <w:lang w:val="ru-RU"/>
        </w:rPr>
        <w:t>1 03 02251 01 0000 110, 1 03 02261 01 0000 110</w:t>
      </w:r>
    </w:p>
    <w:p w:rsidR="00BA7AA3" w:rsidRDefault="00BA7AA3" w:rsidP="00382B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7953"/>
        <w:gridCol w:w="2552"/>
      </w:tblGrid>
      <w:tr w:rsidR="00BA7AA3" w:rsidRPr="00BA7AA3" w:rsidTr="00BA7AA3">
        <w:trPr>
          <w:trHeight w:val="573"/>
          <w:tblHeader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Наименование и статус </w:t>
            </w: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br/>
              <w:t>муниципального образования Брянской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Норматив отчислений</w:t>
            </w:r>
            <w:proofErr w:type="gramStart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(%)</w:t>
            </w:r>
            <w:proofErr w:type="gramEnd"/>
          </w:p>
        </w:tc>
      </w:tr>
      <w:tr w:rsidR="00BA7AA3" w:rsidRPr="00BA7AA3" w:rsidTr="00BA7AA3">
        <w:trPr>
          <w:trHeight w:val="360"/>
          <w:tblHeader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2</w:t>
            </w:r>
          </w:p>
        </w:tc>
      </w:tr>
      <w:tr w:rsidR="00BA7AA3" w:rsidRPr="00BA7AA3" w:rsidTr="00BA7AA3">
        <w:trPr>
          <w:trHeight w:val="37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Городской округ город Брянск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0,7976</w:t>
            </w:r>
          </w:p>
        </w:tc>
      </w:tr>
      <w:tr w:rsidR="00BA7AA3" w:rsidRPr="00BA7AA3" w:rsidTr="00BA7AA3">
        <w:trPr>
          <w:trHeight w:val="37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Городской округ город </w:t>
            </w:r>
            <w:proofErr w:type="spellStart"/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Клинцы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0,2732</w:t>
            </w:r>
          </w:p>
        </w:tc>
      </w:tr>
      <w:tr w:rsidR="00BA7AA3" w:rsidRPr="00BA7AA3" w:rsidTr="00BA7AA3">
        <w:trPr>
          <w:trHeight w:val="37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proofErr w:type="spellStart"/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Новозыбковский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городской округ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0,3010</w:t>
            </w:r>
          </w:p>
        </w:tc>
      </w:tr>
      <w:tr w:rsidR="00BA7AA3" w:rsidRPr="00BA7AA3" w:rsidTr="00BA7AA3">
        <w:trPr>
          <w:trHeight w:val="37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proofErr w:type="spellStart"/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Сельцовский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городской округ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0,0694</w:t>
            </w:r>
          </w:p>
        </w:tc>
      </w:tr>
      <w:tr w:rsidR="00BA7AA3" w:rsidRPr="00BA7AA3" w:rsidTr="00BA7AA3">
        <w:trPr>
          <w:trHeight w:val="37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Городской округ город Фокино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0,0468</w:t>
            </w:r>
          </w:p>
        </w:tc>
      </w:tr>
      <w:tr w:rsidR="00BA7AA3" w:rsidRPr="00BA7AA3" w:rsidTr="00BA7AA3">
        <w:trPr>
          <w:trHeight w:val="37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Стародубский муниципальный округ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0,6341</w:t>
            </w:r>
          </w:p>
        </w:tc>
      </w:tr>
      <w:tr w:rsidR="00BA7AA3" w:rsidRPr="00BA7AA3" w:rsidTr="00BA7AA3">
        <w:trPr>
          <w:trHeight w:val="40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Жуковский муниципальный округ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0,3687</w:t>
            </w:r>
          </w:p>
        </w:tc>
      </w:tr>
      <w:tr w:rsidR="00BA7AA3" w:rsidRPr="00BA7AA3" w:rsidTr="00BA7AA3">
        <w:trPr>
          <w:trHeight w:val="43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proofErr w:type="spellStart"/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Брасовский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муниципальный район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0,1110</w:t>
            </w:r>
          </w:p>
        </w:tc>
      </w:tr>
      <w:tr w:rsidR="00BA7AA3" w:rsidRPr="00BA7AA3" w:rsidTr="00BA7AA3">
        <w:trPr>
          <w:trHeight w:val="37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Локотское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городское поселение </w:t>
            </w:r>
            <w:proofErr w:type="spellStart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Брасовского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муниципального района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0,0799</w:t>
            </w:r>
          </w:p>
        </w:tc>
      </w:tr>
      <w:tr w:rsidR="00BA7AA3" w:rsidRPr="00BA7AA3" w:rsidTr="00BA7AA3">
        <w:trPr>
          <w:trHeight w:val="37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Брянский муниципальный район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0,5515</w:t>
            </w:r>
          </w:p>
        </w:tc>
      </w:tr>
      <w:tr w:rsidR="00BA7AA3" w:rsidRPr="00BA7AA3" w:rsidTr="00BA7AA3">
        <w:trPr>
          <w:trHeight w:val="37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proofErr w:type="spellStart"/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Выгоничский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муниципальный район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0,1794</w:t>
            </w:r>
          </w:p>
        </w:tc>
      </w:tr>
      <w:tr w:rsidR="00BA7AA3" w:rsidRPr="00BA7AA3" w:rsidTr="00BA7AA3">
        <w:trPr>
          <w:trHeight w:val="37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Выгоничское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городское поселение </w:t>
            </w:r>
            <w:proofErr w:type="spellStart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Выгоничского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муниципального района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0,0720</w:t>
            </w:r>
          </w:p>
        </w:tc>
      </w:tr>
      <w:tr w:rsidR="00BA7AA3" w:rsidRPr="00BA7AA3" w:rsidTr="00BA7AA3">
        <w:trPr>
          <w:trHeight w:val="37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proofErr w:type="spellStart"/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Гордеевский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муниципальный район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0,1241</w:t>
            </w:r>
          </w:p>
        </w:tc>
      </w:tr>
      <w:tr w:rsidR="00BA7AA3" w:rsidRPr="00BA7AA3" w:rsidTr="00BA7AA3">
        <w:trPr>
          <w:trHeight w:val="37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Дубровский муниципальный район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0,1467</w:t>
            </w:r>
          </w:p>
        </w:tc>
      </w:tr>
      <w:tr w:rsidR="00BA7AA3" w:rsidRPr="00BA7AA3" w:rsidTr="00BA7AA3">
        <w:trPr>
          <w:trHeight w:val="37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Дубровское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городское поселение Дубровского муниципального района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0,0918</w:t>
            </w:r>
          </w:p>
        </w:tc>
      </w:tr>
      <w:tr w:rsidR="00BA7AA3" w:rsidRPr="00BA7AA3" w:rsidTr="00BA7AA3">
        <w:trPr>
          <w:trHeight w:val="37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proofErr w:type="spellStart"/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lastRenderedPageBreak/>
              <w:t>Дятьковский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муниципальный район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0,0727</w:t>
            </w:r>
          </w:p>
        </w:tc>
      </w:tr>
      <w:tr w:rsidR="00BA7AA3" w:rsidRPr="00BA7AA3" w:rsidTr="00BA7AA3">
        <w:trPr>
          <w:trHeight w:val="37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Бытошское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городское поселение </w:t>
            </w:r>
            <w:proofErr w:type="spellStart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Дятьковского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муниципального района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0,0355</w:t>
            </w:r>
          </w:p>
        </w:tc>
      </w:tr>
      <w:tr w:rsidR="00BA7AA3" w:rsidRPr="00BA7AA3" w:rsidTr="00BA7AA3">
        <w:trPr>
          <w:trHeight w:val="37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Дятьковское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городское поселение </w:t>
            </w:r>
            <w:proofErr w:type="spellStart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Дятьковского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муниципального района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0,1229</w:t>
            </w:r>
          </w:p>
        </w:tc>
      </w:tr>
      <w:tr w:rsidR="00BA7AA3" w:rsidRPr="00BA7AA3" w:rsidTr="00BA7AA3">
        <w:trPr>
          <w:trHeight w:val="37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Ивотское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городское поселение </w:t>
            </w:r>
            <w:proofErr w:type="spellStart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Дятьковского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муниципального района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0,0525</w:t>
            </w:r>
          </w:p>
        </w:tc>
      </w:tr>
      <w:tr w:rsidR="00BA7AA3" w:rsidRPr="00BA7AA3" w:rsidTr="00BA7AA3">
        <w:trPr>
          <w:trHeight w:val="37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Любохонское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городское поселение </w:t>
            </w:r>
            <w:proofErr w:type="spellStart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Дятьковского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муниципального района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0,0195</w:t>
            </w:r>
          </w:p>
        </w:tc>
      </w:tr>
      <w:tr w:rsidR="00BA7AA3" w:rsidRPr="00BA7AA3" w:rsidTr="00BA7AA3">
        <w:trPr>
          <w:trHeight w:val="37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Старское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городское поселение </w:t>
            </w:r>
            <w:proofErr w:type="spellStart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Дятьковского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муниципального района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0,0441</w:t>
            </w:r>
          </w:p>
        </w:tc>
      </w:tr>
      <w:tr w:rsidR="00BA7AA3" w:rsidRPr="00BA7AA3" w:rsidTr="00BA7AA3">
        <w:trPr>
          <w:trHeight w:val="37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proofErr w:type="spellStart"/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Жирятинский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муниципальный район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0,1733</w:t>
            </w:r>
          </w:p>
        </w:tc>
      </w:tr>
      <w:tr w:rsidR="00BA7AA3" w:rsidRPr="00BA7AA3" w:rsidTr="00BA7AA3">
        <w:trPr>
          <w:trHeight w:val="37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proofErr w:type="spellStart"/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Злынковский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муниципальный район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0,0580</w:t>
            </w:r>
          </w:p>
        </w:tc>
      </w:tr>
      <w:tr w:rsidR="00BA7AA3" w:rsidRPr="00BA7AA3" w:rsidTr="00BA7AA3">
        <w:trPr>
          <w:trHeight w:val="37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Злынковское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городское поселение </w:t>
            </w:r>
            <w:proofErr w:type="spellStart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Злынковского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муниципального района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0,0367</w:t>
            </w:r>
          </w:p>
        </w:tc>
      </w:tr>
      <w:tr w:rsidR="00BA7AA3" w:rsidRPr="00BA7AA3" w:rsidTr="00BA7AA3">
        <w:trPr>
          <w:trHeight w:val="37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Вышковское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городское поселение </w:t>
            </w:r>
            <w:proofErr w:type="spellStart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Злынковского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муниципального района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0,0310</w:t>
            </w:r>
          </w:p>
        </w:tc>
      </w:tr>
      <w:tr w:rsidR="00BA7AA3" w:rsidRPr="00BA7AA3" w:rsidTr="00BA7AA3">
        <w:trPr>
          <w:trHeight w:val="37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proofErr w:type="spellStart"/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Карачевский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муниципальный район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0,1702</w:t>
            </w:r>
          </w:p>
        </w:tc>
      </w:tr>
      <w:tr w:rsidR="00BA7AA3" w:rsidRPr="00BA7AA3" w:rsidTr="00BA7AA3">
        <w:trPr>
          <w:trHeight w:val="37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Карачевское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городское поселение </w:t>
            </w:r>
            <w:proofErr w:type="spellStart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Карачевского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муниципального района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0,1184</w:t>
            </w:r>
          </w:p>
        </w:tc>
      </w:tr>
      <w:tr w:rsidR="00BA7AA3" w:rsidRPr="00BA7AA3" w:rsidTr="00BA7AA3">
        <w:trPr>
          <w:trHeight w:val="37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proofErr w:type="spellStart"/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Клетнянский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муниципальный район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0,1803</w:t>
            </w:r>
          </w:p>
        </w:tc>
      </w:tr>
      <w:tr w:rsidR="00BA7AA3" w:rsidRPr="00BA7AA3" w:rsidTr="00BA7AA3">
        <w:trPr>
          <w:trHeight w:val="37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Клетнянское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городское поселение </w:t>
            </w:r>
            <w:proofErr w:type="spellStart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Клетнянского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муниципального района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0,1238</w:t>
            </w:r>
          </w:p>
        </w:tc>
      </w:tr>
      <w:tr w:rsidR="00BA7AA3" w:rsidRPr="00BA7AA3" w:rsidTr="00BA7AA3">
        <w:trPr>
          <w:trHeight w:val="37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Климовский муниципальный район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0,1954</w:t>
            </w:r>
          </w:p>
        </w:tc>
      </w:tr>
      <w:tr w:rsidR="00BA7AA3" w:rsidRPr="00BA7AA3" w:rsidTr="00BA7AA3">
        <w:trPr>
          <w:trHeight w:val="37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Климовское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городское поселение Климовского муниципального района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0,0688</w:t>
            </w:r>
          </w:p>
        </w:tc>
      </w:tr>
      <w:tr w:rsidR="00BA7AA3" w:rsidRPr="00BA7AA3" w:rsidTr="00BA7AA3">
        <w:trPr>
          <w:trHeight w:val="37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proofErr w:type="spellStart"/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Клинцовский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муниципальный район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0,3253</w:t>
            </w:r>
          </w:p>
        </w:tc>
      </w:tr>
      <w:tr w:rsidR="00BA7AA3" w:rsidRPr="00BA7AA3" w:rsidTr="00BA7AA3">
        <w:trPr>
          <w:trHeight w:val="37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proofErr w:type="spellStart"/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Комаричский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муниципальный район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0,1955</w:t>
            </w:r>
          </w:p>
        </w:tc>
      </w:tr>
      <w:tr w:rsidR="00BA7AA3" w:rsidRPr="00BA7AA3" w:rsidTr="00BA7AA3">
        <w:trPr>
          <w:trHeight w:val="37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Комаричское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городское поселение </w:t>
            </w:r>
            <w:proofErr w:type="spellStart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Комаричского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муниципального района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0,0433</w:t>
            </w:r>
          </w:p>
        </w:tc>
      </w:tr>
      <w:tr w:rsidR="00BA7AA3" w:rsidRPr="00BA7AA3" w:rsidTr="00BA7AA3">
        <w:trPr>
          <w:trHeight w:val="37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Красногорский муниципальный район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0,1723</w:t>
            </w:r>
          </w:p>
        </w:tc>
      </w:tr>
      <w:tr w:rsidR="00BA7AA3" w:rsidRPr="00BA7AA3" w:rsidTr="00BA7AA3">
        <w:trPr>
          <w:trHeight w:val="750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Красногорское городское поселение Красногорского муниципального района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0,0686</w:t>
            </w:r>
          </w:p>
        </w:tc>
      </w:tr>
      <w:tr w:rsidR="00BA7AA3" w:rsidRPr="00BA7AA3" w:rsidTr="00BA7AA3">
        <w:trPr>
          <w:trHeight w:val="37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proofErr w:type="spellStart"/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Мглинский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муниципальный район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0,3836</w:t>
            </w:r>
          </w:p>
        </w:tc>
      </w:tr>
      <w:tr w:rsidR="00BA7AA3" w:rsidRPr="00BA7AA3" w:rsidTr="00BA7AA3">
        <w:trPr>
          <w:trHeight w:val="37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Мглинское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городское поселение </w:t>
            </w:r>
            <w:proofErr w:type="spellStart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Мглинского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муниципального района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0,0554</w:t>
            </w:r>
          </w:p>
        </w:tc>
      </w:tr>
      <w:tr w:rsidR="00BA7AA3" w:rsidRPr="00BA7AA3" w:rsidTr="00BA7AA3">
        <w:trPr>
          <w:trHeight w:val="37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proofErr w:type="spellStart"/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lastRenderedPageBreak/>
              <w:t>Навлинский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муниципальный район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0,2598</w:t>
            </w:r>
          </w:p>
        </w:tc>
      </w:tr>
      <w:tr w:rsidR="00BA7AA3" w:rsidRPr="00BA7AA3" w:rsidTr="00BA7AA3">
        <w:trPr>
          <w:trHeight w:val="37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Алтуховское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городское поселение </w:t>
            </w:r>
            <w:proofErr w:type="spellStart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Навлинского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муниципального района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0,0193</w:t>
            </w:r>
          </w:p>
        </w:tc>
      </w:tr>
      <w:tr w:rsidR="00BA7AA3" w:rsidRPr="00BA7AA3" w:rsidTr="00BA7AA3">
        <w:trPr>
          <w:trHeight w:val="480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Навлинское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городское поселение </w:t>
            </w:r>
            <w:proofErr w:type="spellStart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Навлинского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муниципального района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0,0829</w:t>
            </w:r>
          </w:p>
        </w:tc>
      </w:tr>
      <w:tr w:rsidR="00BA7AA3" w:rsidRPr="00BA7AA3" w:rsidTr="00BA7AA3">
        <w:trPr>
          <w:trHeight w:val="37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proofErr w:type="spellStart"/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Погарский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муниципальный район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0,3504</w:t>
            </w:r>
          </w:p>
        </w:tc>
      </w:tr>
      <w:tr w:rsidR="00BA7AA3" w:rsidRPr="00BA7AA3" w:rsidTr="00BA7AA3">
        <w:trPr>
          <w:trHeight w:val="37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Погарское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городское поселение </w:t>
            </w:r>
            <w:proofErr w:type="spellStart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Погарского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муниципального района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0,0798</w:t>
            </w:r>
          </w:p>
        </w:tc>
      </w:tr>
      <w:tr w:rsidR="00BA7AA3" w:rsidRPr="00BA7AA3" w:rsidTr="00BA7AA3">
        <w:trPr>
          <w:trHeight w:val="37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proofErr w:type="spellStart"/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Почепский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муниципальный район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0,5149</w:t>
            </w:r>
          </w:p>
        </w:tc>
      </w:tr>
      <w:tr w:rsidR="00BA7AA3" w:rsidRPr="00BA7AA3" w:rsidTr="00BA7AA3">
        <w:trPr>
          <w:trHeight w:val="37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Почепское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городское поселение </w:t>
            </w:r>
            <w:proofErr w:type="spellStart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Почепского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муниципального района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0,1033</w:t>
            </w:r>
          </w:p>
        </w:tc>
      </w:tr>
      <w:tr w:rsidR="00BA7AA3" w:rsidRPr="00BA7AA3" w:rsidTr="00BA7AA3">
        <w:trPr>
          <w:trHeight w:val="37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Рамасухское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городское поселение </w:t>
            </w:r>
            <w:proofErr w:type="spellStart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Почепского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муниципального района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0,0076</w:t>
            </w:r>
          </w:p>
        </w:tc>
      </w:tr>
      <w:tr w:rsidR="00BA7AA3" w:rsidRPr="00BA7AA3" w:rsidTr="00BA7AA3">
        <w:trPr>
          <w:trHeight w:val="37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proofErr w:type="spellStart"/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Рогнединский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муниципальный район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0,1529</w:t>
            </w:r>
          </w:p>
        </w:tc>
      </w:tr>
      <w:tr w:rsidR="00BA7AA3" w:rsidRPr="00BA7AA3" w:rsidTr="00BA7AA3">
        <w:trPr>
          <w:trHeight w:val="49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Рогнединское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городское поселение </w:t>
            </w:r>
            <w:proofErr w:type="spellStart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Рогнединского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муниципального района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0,0289</w:t>
            </w:r>
          </w:p>
        </w:tc>
      </w:tr>
      <w:tr w:rsidR="00BA7AA3" w:rsidRPr="00BA7AA3" w:rsidTr="00BA7AA3">
        <w:trPr>
          <w:trHeight w:val="37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proofErr w:type="spellStart"/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Севский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муниципальный район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0,1853</w:t>
            </w:r>
          </w:p>
        </w:tc>
      </w:tr>
      <w:tr w:rsidR="00BA7AA3" w:rsidRPr="00BA7AA3" w:rsidTr="00BA7AA3">
        <w:trPr>
          <w:trHeight w:val="37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Севское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городское поселение </w:t>
            </w:r>
            <w:proofErr w:type="spellStart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Севского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муниципального района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0,0447</w:t>
            </w:r>
          </w:p>
        </w:tc>
      </w:tr>
      <w:tr w:rsidR="00BA7AA3" w:rsidRPr="00BA7AA3" w:rsidTr="00BA7AA3">
        <w:trPr>
          <w:trHeight w:val="37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proofErr w:type="spellStart"/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Суземский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муниципальный район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0,1042</w:t>
            </w:r>
          </w:p>
        </w:tc>
      </w:tr>
      <w:tr w:rsidR="00BA7AA3" w:rsidRPr="00BA7AA3" w:rsidTr="00BA7AA3">
        <w:trPr>
          <w:trHeight w:val="37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Кокоревское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городское поселение </w:t>
            </w:r>
            <w:proofErr w:type="spellStart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Суземского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муниципального района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0,0271</w:t>
            </w:r>
          </w:p>
        </w:tc>
      </w:tr>
      <w:tr w:rsidR="00BA7AA3" w:rsidRPr="00BA7AA3" w:rsidTr="00BA7AA3">
        <w:trPr>
          <w:trHeight w:val="37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Суземское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городское поселение </w:t>
            </w:r>
            <w:proofErr w:type="spellStart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Суземского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муниципального района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0,1000</w:t>
            </w:r>
          </w:p>
        </w:tc>
      </w:tr>
      <w:tr w:rsidR="00BA7AA3" w:rsidRPr="00BA7AA3" w:rsidTr="00BA7AA3">
        <w:trPr>
          <w:trHeight w:val="37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proofErr w:type="spellStart"/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Суражский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муниципальный район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0,4674</w:t>
            </w:r>
          </w:p>
        </w:tc>
      </w:tr>
      <w:tr w:rsidR="00BA7AA3" w:rsidRPr="00BA7AA3" w:rsidTr="00BA7AA3">
        <w:trPr>
          <w:trHeight w:val="37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Суражское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городское поселение </w:t>
            </w:r>
            <w:proofErr w:type="spellStart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Суражского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муниципального района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0,0637</w:t>
            </w:r>
          </w:p>
        </w:tc>
      </w:tr>
      <w:tr w:rsidR="00BA7AA3" w:rsidRPr="00BA7AA3" w:rsidTr="00BA7AA3">
        <w:trPr>
          <w:trHeight w:val="34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proofErr w:type="spellStart"/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Трубчевский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муниципальный район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0,2567</w:t>
            </w:r>
          </w:p>
        </w:tc>
      </w:tr>
      <w:tr w:rsidR="00BA7AA3" w:rsidRPr="00BA7AA3" w:rsidTr="00BA7AA3">
        <w:trPr>
          <w:trHeight w:val="34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Белоберезковское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городское поселение </w:t>
            </w:r>
            <w:proofErr w:type="spellStart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Трубчевского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муниципального района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0,0309</w:t>
            </w:r>
          </w:p>
        </w:tc>
      </w:tr>
      <w:tr w:rsidR="00BA7AA3" w:rsidRPr="00BA7AA3" w:rsidTr="00BA7AA3">
        <w:trPr>
          <w:trHeight w:val="37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Трубчевское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городское поселение </w:t>
            </w:r>
            <w:proofErr w:type="spellStart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Трубчевского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муниципального района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0,0625</w:t>
            </w:r>
          </w:p>
        </w:tc>
      </w:tr>
      <w:tr w:rsidR="00BA7AA3" w:rsidRPr="00BA7AA3" w:rsidTr="00BA7AA3">
        <w:trPr>
          <w:trHeight w:val="37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proofErr w:type="spellStart"/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Унечский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муниципальный район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0,3200</w:t>
            </w:r>
          </w:p>
        </w:tc>
      </w:tr>
      <w:tr w:rsidR="00BA7AA3" w:rsidRPr="00BA7AA3" w:rsidTr="00BA7AA3">
        <w:trPr>
          <w:trHeight w:val="37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Унечское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городское поселение </w:t>
            </w:r>
            <w:proofErr w:type="spellStart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Унечского</w:t>
            </w:r>
            <w:proofErr w:type="spellEnd"/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муниципального района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0,1434</w:t>
            </w:r>
          </w:p>
        </w:tc>
      </w:tr>
      <w:tr w:rsidR="00BA7AA3" w:rsidRPr="00BA7AA3" w:rsidTr="00BA7AA3">
        <w:trPr>
          <w:trHeight w:val="492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Всего: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A3" w:rsidRPr="00BA7AA3" w:rsidRDefault="00BA7AA3" w:rsidP="00BA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BA7A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10,0000</w:t>
            </w:r>
          </w:p>
        </w:tc>
      </w:tr>
    </w:tbl>
    <w:p w:rsidR="00382BD3" w:rsidRPr="000066E5" w:rsidRDefault="00382BD3" w:rsidP="00382BD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sectPr w:rsidR="00382BD3" w:rsidRPr="000066E5" w:rsidSect="00C85C18">
      <w:headerReference w:type="default" r:id="rId7"/>
      <w:pgSz w:w="12240" w:h="15840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6E5" w:rsidRDefault="000066E5" w:rsidP="000066E5">
      <w:pPr>
        <w:spacing w:after="0" w:line="240" w:lineRule="auto"/>
      </w:pPr>
      <w:r>
        <w:separator/>
      </w:r>
    </w:p>
  </w:endnote>
  <w:endnote w:type="continuationSeparator" w:id="0">
    <w:p w:rsidR="000066E5" w:rsidRDefault="000066E5" w:rsidP="00006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6E5" w:rsidRDefault="000066E5" w:rsidP="000066E5">
      <w:pPr>
        <w:spacing w:after="0" w:line="240" w:lineRule="auto"/>
      </w:pPr>
      <w:r>
        <w:separator/>
      </w:r>
    </w:p>
  </w:footnote>
  <w:footnote w:type="continuationSeparator" w:id="0">
    <w:p w:rsidR="000066E5" w:rsidRDefault="000066E5" w:rsidP="00006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3495092"/>
      <w:docPartObj>
        <w:docPartGallery w:val="Page Numbers (Top of Page)"/>
        <w:docPartUnique/>
      </w:docPartObj>
    </w:sdtPr>
    <w:sdtContent>
      <w:p w:rsidR="00C85C18" w:rsidRDefault="00C85C1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85C18">
          <w:rPr>
            <w:noProof/>
            <w:lang w:val="ru-RU"/>
          </w:rPr>
          <w:t>3</w:t>
        </w:r>
        <w:r>
          <w:fldChar w:fldCharType="end"/>
        </w:r>
      </w:p>
    </w:sdtContent>
  </w:sdt>
  <w:p w:rsidR="000066E5" w:rsidRDefault="000066E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6E5"/>
    <w:rsid w:val="000066E5"/>
    <w:rsid w:val="00035DAD"/>
    <w:rsid w:val="000F3922"/>
    <w:rsid w:val="001E6578"/>
    <w:rsid w:val="00226950"/>
    <w:rsid w:val="00382BD3"/>
    <w:rsid w:val="004706CB"/>
    <w:rsid w:val="004854E4"/>
    <w:rsid w:val="00540405"/>
    <w:rsid w:val="0056121A"/>
    <w:rsid w:val="008C5CB3"/>
    <w:rsid w:val="00957351"/>
    <w:rsid w:val="00BA7AA3"/>
    <w:rsid w:val="00C85C18"/>
    <w:rsid w:val="00D9107A"/>
    <w:rsid w:val="00F17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66E5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0066E5"/>
    <w:rPr>
      <w:color w:val="7F6F6F"/>
      <w:u w:val="single"/>
    </w:rPr>
  </w:style>
  <w:style w:type="paragraph" w:customStyle="1" w:styleId="xl65">
    <w:name w:val="xl65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1">
    <w:name w:val="xl8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66E5"/>
  </w:style>
  <w:style w:type="paragraph" w:styleId="a7">
    <w:name w:val="footer"/>
    <w:basedOn w:val="a"/>
    <w:link w:val="a8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66E5"/>
  </w:style>
  <w:style w:type="paragraph" w:customStyle="1" w:styleId="xl83">
    <w:name w:val="xl83"/>
    <w:basedOn w:val="a"/>
    <w:rsid w:val="00035DAD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i/>
      <w:iCs/>
      <w:sz w:val="28"/>
      <w:szCs w:val="28"/>
    </w:rPr>
  </w:style>
  <w:style w:type="paragraph" w:customStyle="1" w:styleId="xl84">
    <w:name w:val="xl84"/>
    <w:basedOn w:val="a"/>
    <w:rsid w:val="00035DAD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8"/>
      <w:szCs w:val="28"/>
    </w:rPr>
  </w:style>
  <w:style w:type="paragraph" w:customStyle="1" w:styleId="xl85">
    <w:name w:val="xl85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8"/>
      <w:szCs w:val="28"/>
    </w:rPr>
  </w:style>
  <w:style w:type="paragraph" w:customStyle="1" w:styleId="xl86">
    <w:name w:val="xl86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7">
    <w:name w:val="xl87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88">
    <w:name w:val="xl88"/>
    <w:basedOn w:val="a"/>
    <w:rsid w:val="00035D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9">
    <w:name w:val="xl89"/>
    <w:basedOn w:val="a"/>
    <w:rsid w:val="00035DA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0">
    <w:name w:val="xl90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1">
    <w:name w:val="xl91"/>
    <w:basedOn w:val="a"/>
    <w:rsid w:val="00035DA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2">
    <w:name w:val="xl92"/>
    <w:basedOn w:val="a"/>
    <w:rsid w:val="00035DA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40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04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66E5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0066E5"/>
    <w:rPr>
      <w:color w:val="7F6F6F"/>
      <w:u w:val="single"/>
    </w:rPr>
  </w:style>
  <w:style w:type="paragraph" w:customStyle="1" w:styleId="xl65">
    <w:name w:val="xl65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1">
    <w:name w:val="xl8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66E5"/>
  </w:style>
  <w:style w:type="paragraph" w:styleId="a7">
    <w:name w:val="footer"/>
    <w:basedOn w:val="a"/>
    <w:link w:val="a8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66E5"/>
  </w:style>
  <w:style w:type="paragraph" w:customStyle="1" w:styleId="xl83">
    <w:name w:val="xl83"/>
    <w:basedOn w:val="a"/>
    <w:rsid w:val="00035DAD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i/>
      <w:iCs/>
      <w:sz w:val="28"/>
      <w:szCs w:val="28"/>
    </w:rPr>
  </w:style>
  <w:style w:type="paragraph" w:customStyle="1" w:styleId="xl84">
    <w:name w:val="xl84"/>
    <w:basedOn w:val="a"/>
    <w:rsid w:val="00035DAD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8"/>
      <w:szCs w:val="28"/>
    </w:rPr>
  </w:style>
  <w:style w:type="paragraph" w:customStyle="1" w:styleId="xl85">
    <w:name w:val="xl85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8"/>
      <w:szCs w:val="28"/>
    </w:rPr>
  </w:style>
  <w:style w:type="paragraph" w:customStyle="1" w:styleId="xl86">
    <w:name w:val="xl86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7">
    <w:name w:val="xl87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88">
    <w:name w:val="xl88"/>
    <w:basedOn w:val="a"/>
    <w:rsid w:val="00035D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9">
    <w:name w:val="xl89"/>
    <w:basedOn w:val="a"/>
    <w:rsid w:val="00035DA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0">
    <w:name w:val="xl90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1">
    <w:name w:val="xl91"/>
    <w:basedOn w:val="a"/>
    <w:rsid w:val="00035DA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2">
    <w:name w:val="xl92"/>
    <w:basedOn w:val="a"/>
    <w:rsid w:val="00035DA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40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04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6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653</Words>
  <Characters>3725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</dc:creator>
  <cp:lastModifiedBy>Мельникова Юлия Валерьевна</cp:lastModifiedBy>
  <cp:revision>4</cp:revision>
  <cp:lastPrinted>2025-12-08T09:35:00Z</cp:lastPrinted>
  <dcterms:created xsi:type="dcterms:W3CDTF">2025-10-30T14:48:00Z</dcterms:created>
  <dcterms:modified xsi:type="dcterms:W3CDTF">2025-12-08T09:36:00Z</dcterms:modified>
</cp:coreProperties>
</file>